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6C" w:rsidRPr="00305AA8" w:rsidRDefault="00AE566C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32"/>
        </w:rPr>
      </w:pPr>
    </w:p>
    <w:p w:rsidR="003F0FD5" w:rsidRPr="008510FB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8510FB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305AA8" w:rsidRDefault="003F0FD5" w:rsidP="008510FB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40"/>
          <w:szCs w:val="32"/>
        </w:rPr>
      </w:pPr>
    </w:p>
    <w:p w:rsidR="00685679" w:rsidRDefault="00800B0E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510FB">
        <w:rPr>
          <w:rFonts w:ascii="Arial" w:hAnsi="Arial" w:cs="Arial"/>
          <w:b/>
          <w:sz w:val="32"/>
          <w:szCs w:val="32"/>
        </w:rPr>
        <w:t>PROPOSTA DE PREÇO</w:t>
      </w:r>
    </w:p>
    <w:p w:rsidR="00507C9D" w:rsidRPr="00305AA8" w:rsidRDefault="00507C9D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32"/>
        </w:rPr>
      </w:pPr>
    </w:p>
    <w:p w:rsidR="00B816E6" w:rsidRPr="005D3AE8" w:rsidRDefault="00B816E6" w:rsidP="00DD50E2">
      <w:pPr>
        <w:rPr>
          <w:rFonts w:ascii="Arial" w:hAnsi="Arial"/>
          <w:b/>
          <w:sz w:val="12"/>
        </w:rPr>
      </w:pPr>
    </w:p>
    <w:p w:rsidR="00D12CF7" w:rsidRDefault="00221F69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340AE8" w:rsidRPr="00305AA8" w:rsidRDefault="00340AE8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Cs w:val="22"/>
        </w:rPr>
      </w:pPr>
    </w:p>
    <w:p w:rsidR="00800B0E" w:rsidRPr="005E1DF7" w:rsidRDefault="00800B0E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Ao </w:t>
      </w:r>
    </w:p>
    <w:p w:rsidR="00800B0E" w:rsidRPr="005E1DF7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5E1DF7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>Processo n°</w:t>
      </w:r>
      <w:r w:rsidR="0030646F" w:rsidRPr="005E1DF7">
        <w:rPr>
          <w:rFonts w:ascii="Arial" w:hAnsi="Arial" w:cs="Arial"/>
          <w:sz w:val="22"/>
          <w:szCs w:val="22"/>
        </w:rPr>
        <w:t>:</w:t>
      </w:r>
      <w:r w:rsidR="008A4628" w:rsidRPr="005E1DF7">
        <w:rPr>
          <w:rFonts w:ascii="Arial" w:hAnsi="Arial" w:cs="Arial"/>
          <w:sz w:val="22"/>
          <w:szCs w:val="22"/>
        </w:rPr>
        <w:t xml:space="preserve"> </w:t>
      </w:r>
      <w:r w:rsidR="00792CF4" w:rsidRPr="005E1DF7">
        <w:rPr>
          <w:rFonts w:ascii="Arial" w:hAnsi="Arial" w:cs="Arial"/>
          <w:bCs/>
          <w:sz w:val="22"/>
          <w:szCs w:val="22"/>
        </w:rPr>
        <w:t>040</w:t>
      </w:r>
      <w:r w:rsidR="00F6351C">
        <w:rPr>
          <w:rFonts w:ascii="Arial" w:hAnsi="Arial" w:cs="Arial"/>
          <w:bCs/>
          <w:sz w:val="22"/>
          <w:szCs w:val="22"/>
        </w:rPr>
        <w:t>/100</w:t>
      </w:r>
      <w:r w:rsidR="005D3AE8">
        <w:rPr>
          <w:rFonts w:ascii="Arial" w:hAnsi="Arial" w:cs="Arial"/>
          <w:bCs/>
          <w:sz w:val="22"/>
          <w:szCs w:val="22"/>
        </w:rPr>
        <w:t>.</w:t>
      </w:r>
      <w:r w:rsidR="00E94B92">
        <w:rPr>
          <w:rFonts w:ascii="Arial" w:hAnsi="Arial" w:cs="Arial"/>
          <w:bCs/>
          <w:sz w:val="22"/>
          <w:szCs w:val="22"/>
        </w:rPr>
        <w:t>672</w:t>
      </w:r>
      <w:r w:rsidR="00F6351C">
        <w:rPr>
          <w:rFonts w:ascii="Arial" w:hAnsi="Arial" w:cs="Arial"/>
          <w:bCs/>
          <w:sz w:val="22"/>
          <w:szCs w:val="22"/>
        </w:rPr>
        <w:t>/</w:t>
      </w:r>
      <w:r w:rsidR="000D6291" w:rsidRPr="005E1DF7">
        <w:rPr>
          <w:rFonts w:ascii="Arial" w:hAnsi="Arial" w:cs="Arial"/>
          <w:bCs/>
          <w:sz w:val="22"/>
          <w:szCs w:val="22"/>
        </w:rPr>
        <w:t>2026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05AA8" w:rsidRDefault="00800B0E" w:rsidP="00DD50E2">
      <w:pPr>
        <w:jc w:val="both"/>
        <w:rPr>
          <w:rFonts w:ascii="Arial" w:hAnsi="Arial" w:cs="Arial"/>
          <w:szCs w:val="22"/>
        </w:rPr>
      </w:pPr>
    </w:p>
    <w:p w:rsidR="00B349B5" w:rsidRDefault="00800B0E" w:rsidP="00AE566C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Apresentamos proposta de preço para </w:t>
      </w:r>
      <w:r w:rsidR="005F584E" w:rsidRPr="005E1DF7">
        <w:rPr>
          <w:rFonts w:ascii="Arial" w:hAnsi="Arial" w:cs="Arial"/>
          <w:sz w:val="22"/>
          <w:szCs w:val="22"/>
        </w:rPr>
        <w:t xml:space="preserve">prestação dos serviços </w:t>
      </w:r>
      <w:r w:rsidRPr="005E1DF7">
        <w:rPr>
          <w:rFonts w:ascii="Arial" w:hAnsi="Arial" w:cs="Arial"/>
          <w:sz w:val="22"/>
          <w:szCs w:val="22"/>
        </w:rPr>
        <w:t>descrito</w:t>
      </w:r>
      <w:r w:rsidR="00C5747B" w:rsidRPr="005E1DF7">
        <w:rPr>
          <w:rFonts w:ascii="Arial" w:hAnsi="Arial" w:cs="Arial"/>
          <w:sz w:val="22"/>
          <w:szCs w:val="22"/>
        </w:rPr>
        <w:t>s</w:t>
      </w:r>
      <w:r w:rsidRPr="005E1DF7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5E1DF7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0D6291" w:rsidRPr="005E1DF7">
        <w:rPr>
          <w:rFonts w:ascii="Arial" w:hAnsi="Arial" w:cs="Arial"/>
          <w:b/>
          <w:sz w:val="22"/>
          <w:szCs w:val="22"/>
        </w:rPr>
        <w:t>TCMRio</w:t>
      </w:r>
      <w:proofErr w:type="spellEnd"/>
      <w:r w:rsidR="000D6291" w:rsidRPr="005E1DF7">
        <w:rPr>
          <w:rFonts w:ascii="Arial" w:hAnsi="Arial" w:cs="Arial"/>
          <w:b/>
          <w:sz w:val="22"/>
          <w:szCs w:val="22"/>
        </w:rPr>
        <w:t xml:space="preserve"> nº</w:t>
      </w:r>
      <w:r w:rsidR="00436BE0">
        <w:rPr>
          <w:rFonts w:ascii="Arial" w:hAnsi="Arial" w:cs="Arial"/>
          <w:b/>
          <w:sz w:val="22"/>
          <w:szCs w:val="22"/>
        </w:rPr>
        <w:t xml:space="preserve"> 47</w:t>
      </w:r>
      <w:bookmarkStart w:id="0" w:name="_GoBack"/>
      <w:bookmarkEnd w:id="0"/>
      <w:r w:rsidR="000D6291" w:rsidRPr="005E1DF7">
        <w:rPr>
          <w:rFonts w:ascii="Arial" w:hAnsi="Arial" w:cs="Arial"/>
          <w:b/>
          <w:sz w:val="22"/>
          <w:szCs w:val="22"/>
        </w:rPr>
        <w:t>/2026</w:t>
      </w:r>
      <w:r w:rsidR="007C6177" w:rsidRPr="005E1DF7">
        <w:rPr>
          <w:rFonts w:ascii="Arial" w:hAnsi="Arial" w:cs="Arial"/>
          <w:b/>
          <w:sz w:val="22"/>
          <w:szCs w:val="22"/>
        </w:rPr>
        <w:t>.</w:t>
      </w:r>
    </w:p>
    <w:p w:rsidR="00AE566C" w:rsidRPr="00305AA8" w:rsidRDefault="00AE566C" w:rsidP="00AE566C">
      <w:pPr>
        <w:ind w:left="-426"/>
        <w:jc w:val="both"/>
        <w:rPr>
          <w:rFonts w:ascii="Arial" w:hAnsi="Arial" w:cs="Arial"/>
          <w:b/>
          <w:szCs w:val="22"/>
        </w:rPr>
      </w:pPr>
    </w:p>
    <w:tbl>
      <w:tblPr>
        <w:tblW w:w="521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7575"/>
        <w:gridCol w:w="539"/>
        <w:gridCol w:w="616"/>
        <w:gridCol w:w="1415"/>
      </w:tblGrid>
      <w:tr w:rsidR="00E94B92" w:rsidRPr="00305AA8" w:rsidTr="00E94B92"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B92" w:rsidRPr="00305AA8" w:rsidRDefault="00E94B92" w:rsidP="005D3AE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05AA8">
              <w:rPr>
                <w:rFonts w:ascii="Arial" w:hAnsi="Arial" w:cs="Arial"/>
                <w:b/>
                <w:szCs w:val="22"/>
              </w:rPr>
              <w:t>Item</w:t>
            </w:r>
          </w:p>
        </w:tc>
        <w:tc>
          <w:tcPr>
            <w:tcW w:w="3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B92" w:rsidRPr="00305AA8" w:rsidRDefault="00E94B92" w:rsidP="005D3AE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05AA8">
              <w:rPr>
                <w:rFonts w:ascii="Arial" w:hAnsi="Arial" w:cs="Arial"/>
                <w:b/>
                <w:szCs w:val="22"/>
              </w:rPr>
              <w:t>Descrição</w:t>
            </w:r>
          </w:p>
        </w:tc>
        <w:tc>
          <w:tcPr>
            <w:tcW w:w="250" w:type="pct"/>
            <w:vAlign w:val="center"/>
          </w:tcPr>
          <w:p w:rsidR="00E94B92" w:rsidRPr="00305AA8" w:rsidRDefault="00E94B92" w:rsidP="005D3AE8">
            <w:pPr>
              <w:jc w:val="center"/>
              <w:rPr>
                <w:rFonts w:ascii="Arial" w:hAnsi="Arial" w:cs="Arial"/>
                <w:b/>
              </w:rPr>
            </w:pPr>
            <w:r w:rsidRPr="00305AA8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286" w:type="pct"/>
            <w:vAlign w:val="center"/>
          </w:tcPr>
          <w:p w:rsidR="00E94B92" w:rsidRPr="00305AA8" w:rsidRDefault="00E94B92" w:rsidP="005D3AE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305AA8">
              <w:rPr>
                <w:rFonts w:ascii="Arial" w:hAnsi="Arial" w:cs="Arial"/>
                <w:b/>
              </w:rPr>
              <w:t>Qtd</w:t>
            </w:r>
            <w:proofErr w:type="spellEnd"/>
            <w:r w:rsidRPr="00305AA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:rsidR="00E94B92" w:rsidRDefault="00E94B92" w:rsidP="005D3AE8">
            <w:pPr>
              <w:jc w:val="center"/>
              <w:rPr>
                <w:rFonts w:ascii="Arial" w:hAnsi="Arial" w:cs="Arial"/>
                <w:b/>
              </w:rPr>
            </w:pPr>
            <w:r w:rsidRPr="00305AA8">
              <w:rPr>
                <w:rFonts w:ascii="Arial" w:hAnsi="Arial" w:cs="Arial"/>
                <w:b/>
              </w:rPr>
              <w:t xml:space="preserve">Valor Total </w:t>
            </w:r>
          </w:p>
          <w:p w:rsidR="00E94B92" w:rsidRPr="00305AA8" w:rsidRDefault="00E94B92" w:rsidP="005D3AE8">
            <w:pPr>
              <w:jc w:val="center"/>
              <w:rPr>
                <w:rFonts w:ascii="Arial" w:hAnsi="Arial" w:cs="Arial"/>
                <w:b/>
              </w:rPr>
            </w:pPr>
            <w:r w:rsidRPr="00305AA8">
              <w:rPr>
                <w:rFonts w:ascii="Arial" w:hAnsi="Arial" w:cs="Arial"/>
                <w:b/>
              </w:rPr>
              <w:t>(R$)</w:t>
            </w:r>
          </w:p>
        </w:tc>
      </w:tr>
      <w:tr w:rsidR="00E94B92" w:rsidRPr="00305AA8" w:rsidTr="00E94B92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92" w:rsidRPr="00305AA8" w:rsidRDefault="00E94B92" w:rsidP="005D3AE8">
            <w:pPr>
              <w:jc w:val="center"/>
              <w:rPr>
                <w:rFonts w:ascii="Arial" w:hAnsi="Arial" w:cs="Arial"/>
                <w:b/>
              </w:rPr>
            </w:pPr>
            <w:r w:rsidRPr="00305AA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B92" w:rsidRPr="00E94B92" w:rsidRDefault="00E94B92" w:rsidP="00E94B92">
            <w:pPr>
              <w:rPr>
                <w:rFonts w:ascii="Arial" w:hAnsi="Arial" w:cs="Arial"/>
                <w:b/>
              </w:rPr>
            </w:pPr>
            <w:r w:rsidRPr="00E94B92">
              <w:rPr>
                <w:rFonts w:ascii="Arial" w:hAnsi="Arial" w:cs="Arial"/>
                <w:b/>
              </w:rPr>
              <w:t xml:space="preserve">APARELHO DE BIOIMPEDÂNCIA (Analisador </w:t>
            </w:r>
            <w:proofErr w:type="spellStart"/>
            <w:r w:rsidRPr="00E94B92">
              <w:rPr>
                <w:rFonts w:ascii="Arial" w:hAnsi="Arial" w:cs="Arial"/>
                <w:b/>
              </w:rPr>
              <w:t>bioelétrico</w:t>
            </w:r>
            <w:proofErr w:type="spellEnd"/>
            <w:r w:rsidRPr="00E94B92">
              <w:rPr>
                <w:rFonts w:ascii="Arial" w:hAnsi="Arial" w:cs="Arial"/>
                <w:b/>
              </w:rPr>
              <w:t xml:space="preserve"> do índice de massa corporal)</w:t>
            </w:r>
          </w:p>
          <w:p w:rsidR="00E94B92" w:rsidRPr="00E94B92" w:rsidRDefault="00E94B92" w:rsidP="00E94B92">
            <w:pPr>
              <w:rPr>
                <w:rFonts w:ascii="Arial" w:hAnsi="Arial" w:cs="Arial"/>
                <w:bCs/>
              </w:rPr>
            </w:pPr>
            <w:r w:rsidRPr="00E94B92">
              <w:rPr>
                <w:rFonts w:ascii="Arial" w:hAnsi="Arial" w:cs="Arial"/>
                <w:bCs/>
              </w:rPr>
              <w:t xml:space="preserve">Impedância elétrica com no mínimo 15 medições em 3 frequências diferentes (10, 50 e 100 Hz) de cada um dos 5 segmentos; sistema </w:t>
            </w:r>
            <w:proofErr w:type="spellStart"/>
            <w:r w:rsidRPr="00E94B92">
              <w:rPr>
                <w:rFonts w:ascii="Arial" w:hAnsi="Arial" w:cs="Arial"/>
                <w:bCs/>
              </w:rPr>
              <w:t>tetrapolar</w:t>
            </w:r>
            <w:proofErr w:type="spellEnd"/>
            <w:r w:rsidRPr="00E94B92">
              <w:rPr>
                <w:rFonts w:ascii="Arial" w:hAnsi="Arial" w:cs="Arial"/>
                <w:bCs/>
              </w:rPr>
              <w:t xml:space="preserve"> com 8 pontos, e eletrodos táteis; analise segmentada e composição detalhada de membros e troncos; resultados digitais no monitor; resultados transferidos para o computador com salvamento de no mínimo 100.000 resultados; análise rápida, cerca de 30 segundos; comandos por teclado e tela sensível ao toque; acompanhado de software de gerenciamento de dados; gera relatório com informações completas e faixas normais para cada categoria (massa de músculo esquelético, massa de gordura corporal, água corporal total, proteínas e minerais, massa livre de gordura, IMC, percentual de gordura corporal, nível de gordura visceral, relação cintura quadril, gasto metabólico em repouso, ângulo de fase a 50khz, parâmetros de </w:t>
            </w:r>
            <w:proofErr w:type="spellStart"/>
            <w:r w:rsidRPr="00E94B92">
              <w:rPr>
                <w:rFonts w:ascii="Arial" w:hAnsi="Arial" w:cs="Arial"/>
                <w:bCs/>
              </w:rPr>
              <w:t>sarcopenia</w:t>
            </w:r>
            <w:proofErr w:type="spellEnd"/>
            <w:r w:rsidRPr="00E94B92">
              <w:rPr>
                <w:rFonts w:ascii="Arial" w:hAnsi="Arial" w:cs="Arial"/>
                <w:bCs/>
              </w:rPr>
              <w:t>, índice de massa magra apendicular, controle de gordura, controle de músculos, histórico de composição corporal, análise segmentada de massa magra e de gordura, gráfico de impedâncias com verificação de qualidade da medição); análise do estado de hidratação pelo índice de água extracelular; avaliação da saúde celular; folhas de resultados personalizáveis; sem estimativa empírica, por idade e sexo; dimensão aproximada de 356(L)x796(P)x995(A); peso aproximado de 14 kg; faixa de peso aproximada de 10 a 250 kg; faixa de idade de 3 a 99 anos; faixa de altura aproximada de 95 a 220 cm</w:t>
            </w:r>
          </w:p>
          <w:p w:rsidR="00E94B92" w:rsidRPr="00305AA8" w:rsidRDefault="00E94B92" w:rsidP="00E94B92">
            <w:pPr>
              <w:jc w:val="both"/>
              <w:rPr>
                <w:rFonts w:ascii="Arial" w:eastAsia="Arial Unicode MS" w:hAnsi="Arial" w:cs="Arial"/>
                <w:szCs w:val="21"/>
                <w:lang w:val="pt-PT" w:eastAsia="en-US"/>
              </w:rPr>
            </w:pPr>
            <w:r w:rsidRPr="00E94B92">
              <w:rPr>
                <w:rFonts w:ascii="Arial" w:hAnsi="Arial" w:cs="Arial"/>
                <w:b/>
                <w:bCs/>
                <w:color w:val="000000"/>
                <w:szCs w:val="28"/>
                <w:bdr w:val="none" w:sz="0" w:space="0" w:color="auto" w:frame="1"/>
                <w:shd w:val="clear" w:color="auto" w:fill="FFFFFF"/>
              </w:rPr>
              <w:t>Referência:</w:t>
            </w:r>
            <w:r w:rsidRPr="00E94B92">
              <w:rPr>
                <w:rFonts w:ascii="Arial" w:hAnsi="Arial" w:cs="Arial"/>
                <w:bCs/>
                <w:color w:val="000000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94B92">
              <w:rPr>
                <w:rFonts w:ascii="Arial" w:hAnsi="Arial" w:cs="Arial"/>
                <w:b/>
                <w:bCs/>
                <w:szCs w:val="28"/>
                <w:bdr w:val="none" w:sz="0" w:space="0" w:color="auto" w:frame="1"/>
                <w:shd w:val="clear" w:color="auto" w:fill="FFFFFF"/>
              </w:rPr>
              <w:t>InBody</w:t>
            </w:r>
            <w:proofErr w:type="spellEnd"/>
            <w:r w:rsidRPr="00E94B92">
              <w:rPr>
                <w:rFonts w:ascii="Arial" w:hAnsi="Arial" w:cs="Arial"/>
                <w:b/>
                <w:bCs/>
                <w:szCs w:val="28"/>
                <w:bdr w:val="none" w:sz="0" w:space="0" w:color="auto" w:frame="1"/>
                <w:shd w:val="clear" w:color="auto" w:fill="FFFFFF"/>
              </w:rPr>
              <w:t xml:space="preserve"> 270S </w:t>
            </w:r>
            <w:r w:rsidRPr="00E94B92">
              <w:rPr>
                <w:rFonts w:ascii="Arial" w:hAnsi="Arial" w:cs="Arial"/>
                <w:bCs/>
                <w:color w:val="000000"/>
                <w:szCs w:val="28"/>
                <w:bdr w:val="none" w:sz="0" w:space="0" w:color="auto" w:frame="1"/>
                <w:shd w:val="clear" w:color="auto" w:fill="FFFFFF"/>
              </w:rPr>
              <w:t>ou similar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B92" w:rsidRPr="00305AA8" w:rsidRDefault="00E94B92" w:rsidP="005D3AE8">
            <w:pPr>
              <w:jc w:val="center"/>
              <w:rPr>
                <w:rFonts w:ascii="Arial" w:hAnsi="Arial" w:cs="Arial"/>
              </w:rPr>
            </w:pPr>
            <w:r w:rsidRPr="00305AA8">
              <w:rPr>
                <w:rFonts w:ascii="Arial" w:hAnsi="Arial" w:cs="Arial"/>
              </w:rPr>
              <w:t>Un.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B92" w:rsidRPr="00305AA8" w:rsidRDefault="00E94B92" w:rsidP="005D3AE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4B92" w:rsidRPr="00305AA8" w:rsidRDefault="00E94B92" w:rsidP="005D3AE8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</w:tbl>
    <w:p w:rsidR="000D6291" w:rsidRPr="00305AA8" w:rsidRDefault="000D6291" w:rsidP="00092974">
      <w:pPr>
        <w:rPr>
          <w:rFonts w:ascii="Arial" w:hAnsi="Arial" w:cs="Arial"/>
          <w:b/>
          <w:szCs w:val="21"/>
        </w:rPr>
      </w:pPr>
    </w:p>
    <w:p w:rsidR="00E0605F" w:rsidRPr="00340AE8" w:rsidRDefault="00E0605F" w:rsidP="00507C9D">
      <w:pPr>
        <w:spacing w:line="276" w:lineRule="auto"/>
        <w:ind w:left="-426"/>
        <w:rPr>
          <w:rFonts w:ascii="Arial" w:hAnsi="Arial" w:cs="Arial"/>
          <w:b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B349B5" w:rsidRDefault="003F0FD5" w:rsidP="00507C9D">
      <w:pPr>
        <w:spacing w:line="276" w:lineRule="auto"/>
        <w:ind w:left="-426"/>
        <w:rPr>
          <w:rFonts w:ascii="Arial" w:hAnsi="Arial" w:cs="Arial"/>
          <w:b/>
          <w:sz w:val="12"/>
          <w:szCs w:val="22"/>
        </w:rPr>
      </w:pPr>
    </w:p>
    <w:p w:rsidR="007E305A" w:rsidRPr="00340AE8" w:rsidRDefault="00800B0E" w:rsidP="00507C9D">
      <w:pPr>
        <w:spacing w:line="276" w:lineRule="auto"/>
        <w:ind w:left="-426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Prazo de validade da proposta</w:t>
      </w:r>
      <w:r w:rsidRPr="00340AE8">
        <w:rPr>
          <w:rFonts w:ascii="Arial" w:hAnsi="Arial" w:cs="Arial"/>
          <w:sz w:val="22"/>
          <w:szCs w:val="22"/>
        </w:rPr>
        <w:t>: 60 (sessenta) dias, a cont</w:t>
      </w:r>
      <w:r w:rsidR="002D4AEE" w:rsidRPr="00340AE8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B349B5" w:rsidRDefault="002D4AEE" w:rsidP="00507C9D">
      <w:pPr>
        <w:spacing w:line="276" w:lineRule="auto"/>
        <w:ind w:left="-426"/>
        <w:rPr>
          <w:rFonts w:ascii="Arial" w:hAnsi="Arial" w:cs="Arial"/>
          <w:sz w:val="12"/>
          <w:szCs w:val="22"/>
        </w:rPr>
      </w:pPr>
    </w:p>
    <w:p w:rsidR="005D3AE8" w:rsidRDefault="005D3AE8" w:rsidP="005D3AE8">
      <w:pPr>
        <w:spacing w:line="276" w:lineRule="auto"/>
        <w:ind w:left="-425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Prazo de entrega </w:t>
      </w:r>
      <w:r w:rsidR="00CA5CF3" w:rsidRPr="00981E10">
        <w:rPr>
          <w:rFonts w:ascii="Arial" w:hAnsi="Arial" w:cs="Arial"/>
          <w:b/>
          <w:sz w:val="22"/>
          <w:szCs w:val="22"/>
          <w:lang w:eastAsia="ar-SA"/>
        </w:rPr>
        <w:t xml:space="preserve">e </w:t>
      </w:r>
      <w:r w:rsidR="00E94B92">
        <w:rPr>
          <w:rFonts w:ascii="Arial" w:hAnsi="Arial" w:cs="Arial"/>
          <w:b/>
          <w:sz w:val="22"/>
          <w:szCs w:val="22"/>
          <w:lang w:eastAsia="ar-SA"/>
        </w:rPr>
        <w:t>montagem</w:t>
      </w:r>
      <w:r w:rsidR="00CA5CF3" w:rsidRPr="00981E10">
        <w:rPr>
          <w:rFonts w:ascii="Arial" w:hAnsi="Arial" w:cs="Arial"/>
          <w:b/>
          <w:sz w:val="22"/>
          <w:szCs w:val="22"/>
          <w:lang w:eastAsia="ar-SA"/>
        </w:rPr>
        <w:t>:</w:t>
      </w:r>
      <w:r w:rsidR="00CA5CF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94B92">
        <w:rPr>
          <w:rFonts w:ascii="Arial" w:hAnsi="Arial" w:cs="Arial"/>
          <w:sz w:val="22"/>
          <w:szCs w:val="22"/>
          <w:lang w:eastAsia="ar-SA"/>
        </w:rPr>
        <w:t>15</w:t>
      </w:r>
      <w:r w:rsidRPr="005D3AE8">
        <w:rPr>
          <w:rFonts w:ascii="Arial" w:hAnsi="Arial" w:cs="Arial"/>
          <w:sz w:val="22"/>
          <w:szCs w:val="22"/>
          <w:lang w:eastAsia="ar-SA"/>
        </w:rPr>
        <w:t xml:space="preserve"> </w:t>
      </w:r>
      <w:r w:rsidR="00CA3BB4">
        <w:rPr>
          <w:rFonts w:ascii="Arial" w:hAnsi="Arial" w:cs="Arial"/>
          <w:sz w:val="22"/>
          <w:szCs w:val="22"/>
          <w:lang w:eastAsia="ar-SA"/>
        </w:rPr>
        <w:t>(</w:t>
      </w:r>
      <w:r w:rsidR="00E94B92">
        <w:rPr>
          <w:rFonts w:ascii="Arial" w:hAnsi="Arial" w:cs="Arial"/>
          <w:sz w:val="22"/>
          <w:szCs w:val="22"/>
          <w:lang w:eastAsia="ar-SA"/>
        </w:rPr>
        <w:t>quinze</w:t>
      </w:r>
      <w:r w:rsidR="00CA3BB4">
        <w:rPr>
          <w:rFonts w:ascii="Arial" w:hAnsi="Arial" w:cs="Arial"/>
          <w:sz w:val="22"/>
          <w:szCs w:val="22"/>
          <w:lang w:eastAsia="ar-SA"/>
        </w:rPr>
        <w:t xml:space="preserve">) </w:t>
      </w:r>
      <w:r w:rsidRPr="005D3AE8">
        <w:rPr>
          <w:rFonts w:ascii="Arial" w:hAnsi="Arial" w:cs="Arial"/>
          <w:sz w:val="22"/>
          <w:szCs w:val="22"/>
          <w:lang w:eastAsia="ar-SA"/>
        </w:rPr>
        <w:t>dias</w:t>
      </w:r>
      <w:r w:rsidR="00E94B92">
        <w:rPr>
          <w:rFonts w:ascii="Arial" w:hAnsi="Arial" w:cs="Arial"/>
          <w:sz w:val="22"/>
          <w:szCs w:val="22"/>
          <w:lang w:eastAsia="ar-SA"/>
        </w:rPr>
        <w:t xml:space="preserve"> úteis</w:t>
      </w:r>
      <w:r w:rsidRPr="005D3AE8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E94B92" w:rsidRPr="00E94B92">
        <w:rPr>
          <w:rFonts w:ascii="Arial" w:hAnsi="Arial" w:cs="Arial"/>
          <w:sz w:val="22"/>
          <w:szCs w:val="22"/>
          <w:lang w:eastAsia="ar-SA"/>
        </w:rPr>
        <w:t xml:space="preserve">após o </w:t>
      </w:r>
      <w:proofErr w:type="spellStart"/>
      <w:r w:rsidR="00E94B92" w:rsidRPr="00E94B92">
        <w:rPr>
          <w:rFonts w:ascii="Arial" w:hAnsi="Arial" w:cs="Arial"/>
          <w:sz w:val="22"/>
          <w:szCs w:val="22"/>
          <w:lang w:eastAsia="ar-SA"/>
        </w:rPr>
        <w:t>TCMRio</w:t>
      </w:r>
      <w:proofErr w:type="spellEnd"/>
      <w:r w:rsidR="00E94B92" w:rsidRPr="00E94B92">
        <w:rPr>
          <w:rFonts w:ascii="Arial" w:hAnsi="Arial" w:cs="Arial"/>
          <w:sz w:val="22"/>
          <w:szCs w:val="22"/>
          <w:lang w:eastAsia="ar-SA"/>
        </w:rPr>
        <w:t xml:space="preserve"> receber o aceite da empresa Contratada na Nota de Empenho, </w:t>
      </w:r>
      <w:r w:rsidR="00E94B92" w:rsidRPr="00E94B92">
        <w:rPr>
          <w:rFonts w:ascii="Arial" w:hAnsi="Arial" w:cs="Arial"/>
          <w:bCs/>
          <w:sz w:val="22"/>
          <w:szCs w:val="22"/>
          <w:lang w:eastAsia="ar-SA"/>
        </w:rPr>
        <w:t>na forma</w:t>
      </w:r>
      <w:r w:rsidR="00E94B92" w:rsidRPr="00E94B92">
        <w:rPr>
          <w:rFonts w:ascii="Arial" w:hAnsi="Arial" w:cs="Arial"/>
          <w:sz w:val="22"/>
          <w:szCs w:val="22"/>
          <w:lang w:eastAsia="ar-SA"/>
        </w:rPr>
        <w:t xml:space="preserve"> do item 8 </w:t>
      </w:r>
      <w:r w:rsidR="00E94B92">
        <w:rPr>
          <w:rFonts w:ascii="Arial" w:hAnsi="Arial" w:cs="Arial"/>
          <w:sz w:val="22"/>
          <w:szCs w:val="22"/>
          <w:lang w:eastAsia="ar-SA"/>
        </w:rPr>
        <w:t>do</w:t>
      </w:r>
      <w:r w:rsidR="00E94B92" w:rsidRPr="00E94B92">
        <w:rPr>
          <w:rFonts w:ascii="Arial" w:hAnsi="Arial" w:cs="Arial"/>
          <w:sz w:val="22"/>
          <w:szCs w:val="22"/>
          <w:lang w:eastAsia="ar-SA"/>
        </w:rPr>
        <w:t xml:space="preserve"> TR</w:t>
      </w:r>
      <w:r w:rsidR="00E94B92">
        <w:rPr>
          <w:rFonts w:ascii="Arial" w:hAnsi="Arial" w:cs="Arial"/>
          <w:sz w:val="22"/>
          <w:szCs w:val="22"/>
          <w:lang w:eastAsia="ar-SA"/>
        </w:rPr>
        <w:t>.</w:t>
      </w:r>
    </w:p>
    <w:p w:rsidR="005D3AE8" w:rsidRPr="005D3AE8" w:rsidRDefault="005D3AE8" w:rsidP="005D3AE8">
      <w:pPr>
        <w:spacing w:line="276" w:lineRule="auto"/>
        <w:ind w:left="-425"/>
        <w:jc w:val="both"/>
        <w:rPr>
          <w:rFonts w:ascii="Arial" w:hAnsi="Arial" w:cs="Arial"/>
          <w:sz w:val="12"/>
          <w:szCs w:val="22"/>
        </w:rPr>
      </w:pPr>
    </w:p>
    <w:p w:rsidR="005D3AE8" w:rsidRPr="005D3AE8" w:rsidRDefault="005D3AE8" w:rsidP="005D3AE8">
      <w:pPr>
        <w:spacing w:line="276" w:lineRule="auto"/>
        <w:ind w:left="-425"/>
        <w:jc w:val="both"/>
        <w:rPr>
          <w:rFonts w:ascii="Arial" w:hAnsi="Arial" w:cs="Arial"/>
          <w:sz w:val="22"/>
          <w:szCs w:val="22"/>
          <w:lang w:eastAsia="ar-SA"/>
        </w:rPr>
      </w:pPr>
      <w:r w:rsidRPr="005D3AE8">
        <w:rPr>
          <w:rFonts w:ascii="Arial" w:hAnsi="Arial" w:cs="Arial"/>
          <w:b/>
          <w:sz w:val="22"/>
          <w:szCs w:val="22"/>
        </w:rPr>
        <w:t>Garantia:</w:t>
      </w:r>
      <w:r w:rsidRPr="005D3AE8">
        <w:rPr>
          <w:rFonts w:ascii="Arial" w:hAnsi="Arial" w:cs="Arial"/>
          <w:sz w:val="22"/>
          <w:szCs w:val="22"/>
        </w:rPr>
        <w:t xml:space="preserve"> </w:t>
      </w:r>
      <w:r w:rsidR="00E94B92">
        <w:rPr>
          <w:rFonts w:ascii="Arial" w:hAnsi="Arial" w:cs="Arial"/>
          <w:sz w:val="22"/>
          <w:szCs w:val="22"/>
        </w:rPr>
        <w:t>12</w:t>
      </w:r>
      <w:r w:rsidRPr="005D3AE8">
        <w:rPr>
          <w:rFonts w:ascii="Arial" w:hAnsi="Arial" w:cs="Arial"/>
          <w:sz w:val="22"/>
          <w:szCs w:val="22"/>
        </w:rPr>
        <w:t xml:space="preserve"> </w:t>
      </w:r>
      <w:r w:rsidR="00CA3BB4">
        <w:rPr>
          <w:rFonts w:ascii="Arial" w:hAnsi="Arial" w:cs="Arial"/>
          <w:sz w:val="22"/>
          <w:szCs w:val="22"/>
        </w:rPr>
        <w:t>(</w:t>
      </w:r>
      <w:r w:rsidR="00E94B92">
        <w:rPr>
          <w:rFonts w:ascii="Arial" w:hAnsi="Arial" w:cs="Arial"/>
          <w:sz w:val="22"/>
          <w:szCs w:val="22"/>
        </w:rPr>
        <w:t>doze</w:t>
      </w:r>
      <w:r w:rsidR="00CA3BB4">
        <w:rPr>
          <w:rFonts w:ascii="Arial" w:hAnsi="Arial" w:cs="Arial"/>
          <w:sz w:val="22"/>
          <w:szCs w:val="22"/>
        </w:rPr>
        <w:t xml:space="preserve">) </w:t>
      </w:r>
      <w:r w:rsidR="00E94B92">
        <w:rPr>
          <w:rFonts w:ascii="Arial" w:hAnsi="Arial" w:cs="Arial"/>
          <w:sz w:val="22"/>
          <w:szCs w:val="22"/>
        </w:rPr>
        <w:t>meses</w:t>
      </w:r>
      <w:r w:rsidRPr="005D3AE8">
        <w:rPr>
          <w:rFonts w:ascii="Arial" w:hAnsi="Arial" w:cs="Arial"/>
          <w:sz w:val="22"/>
          <w:szCs w:val="22"/>
        </w:rPr>
        <w:t>, a</w:t>
      </w:r>
      <w:r w:rsidRPr="005D3AE8">
        <w:rPr>
          <w:rFonts w:ascii="Arial" w:hAnsi="Arial" w:cs="Arial"/>
          <w:bCs/>
          <w:sz w:val="22"/>
          <w:szCs w:val="22"/>
        </w:rPr>
        <w:t xml:space="preserve">pós o aceite </w:t>
      </w:r>
      <w:r w:rsidR="00B42FC0">
        <w:rPr>
          <w:rFonts w:ascii="Arial" w:hAnsi="Arial" w:cs="Arial"/>
          <w:bCs/>
          <w:sz w:val="22"/>
          <w:szCs w:val="22"/>
        </w:rPr>
        <w:t>definitivo do TCMRio</w:t>
      </w:r>
      <w:r w:rsidRPr="005D3AE8">
        <w:rPr>
          <w:rFonts w:ascii="Arial" w:hAnsi="Arial" w:cs="Arial"/>
          <w:bCs/>
          <w:sz w:val="22"/>
          <w:szCs w:val="22"/>
        </w:rPr>
        <w:t>.</w:t>
      </w:r>
    </w:p>
    <w:p w:rsidR="005D3AE8" w:rsidRPr="00B349B5" w:rsidRDefault="005D3AE8" w:rsidP="00507C9D">
      <w:pPr>
        <w:spacing w:line="276" w:lineRule="auto"/>
        <w:ind w:left="-425"/>
        <w:jc w:val="both"/>
        <w:rPr>
          <w:rFonts w:ascii="Arial" w:hAnsi="Arial" w:cs="Arial"/>
          <w:sz w:val="12"/>
          <w:szCs w:val="22"/>
        </w:rPr>
      </w:pPr>
    </w:p>
    <w:p w:rsidR="002D4AEE" w:rsidRPr="00AC0767" w:rsidRDefault="005D3AE8" w:rsidP="00507C9D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Local de entrega</w:t>
      </w:r>
      <w:r w:rsidR="00FA718D" w:rsidRPr="00340AE8">
        <w:rPr>
          <w:rFonts w:ascii="Arial" w:hAnsi="Arial" w:cs="Arial"/>
          <w:sz w:val="22"/>
          <w:szCs w:val="22"/>
        </w:rPr>
        <w:t>:</w:t>
      </w:r>
      <w:r w:rsidR="008B62E5" w:rsidRPr="00340AE8">
        <w:rPr>
          <w:rFonts w:ascii="Arial" w:hAnsi="Arial" w:cs="Arial"/>
          <w:sz w:val="22"/>
          <w:szCs w:val="22"/>
        </w:rPr>
        <w:t xml:space="preserve"> </w:t>
      </w:r>
      <w:r w:rsidR="00712B03" w:rsidRPr="00712B03">
        <w:rPr>
          <w:rFonts w:ascii="Arial" w:hAnsi="Arial" w:cs="Arial"/>
          <w:sz w:val="22"/>
          <w:szCs w:val="22"/>
        </w:rPr>
        <w:t xml:space="preserve">Rua Santa Luzia, 732 – </w:t>
      </w:r>
      <w:r w:rsidR="00E94B92">
        <w:rPr>
          <w:rFonts w:ascii="Arial" w:hAnsi="Arial" w:cs="Arial"/>
          <w:sz w:val="22"/>
          <w:szCs w:val="22"/>
        </w:rPr>
        <w:t>Divisão de Material e Patrimônio - DMP</w:t>
      </w:r>
      <w:r w:rsidR="00305AA8" w:rsidRPr="00305AA8">
        <w:rPr>
          <w:rFonts w:ascii="Arial" w:hAnsi="Arial" w:cs="Arial"/>
          <w:sz w:val="22"/>
          <w:szCs w:val="22"/>
        </w:rPr>
        <w:t>/</w:t>
      </w:r>
      <w:proofErr w:type="spellStart"/>
      <w:r w:rsidR="00305AA8" w:rsidRPr="00305AA8">
        <w:rPr>
          <w:rFonts w:ascii="Arial" w:hAnsi="Arial" w:cs="Arial"/>
          <w:sz w:val="22"/>
          <w:szCs w:val="22"/>
        </w:rPr>
        <w:t>TCMRio</w:t>
      </w:r>
      <w:proofErr w:type="spellEnd"/>
      <w:r w:rsidR="00305AA8" w:rsidRPr="00305AA8">
        <w:rPr>
          <w:rFonts w:ascii="Arial" w:hAnsi="Arial" w:cs="Arial"/>
          <w:sz w:val="22"/>
          <w:szCs w:val="22"/>
        </w:rPr>
        <w:t>. Andar Térreo.</w:t>
      </w:r>
    </w:p>
    <w:p w:rsidR="00F00C08" w:rsidRPr="00B349B5" w:rsidRDefault="00F00C08" w:rsidP="00507C9D">
      <w:pPr>
        <w:spacing w:line="276" w:lineRule="auto"/>
        <w:ind w:left="-425"/>
        <w:jc w:val="both"/>
        <w:rPr>
          <w:rFonts w:ascii="Arial" w:hAnsi="Arial" w:cs="Arial"/>
          <w:sz w:val="12"/>
          <w:szCs w:val="22"/>
        </w:rPr>
      </w:pPr>
    </w:p>
    <w:p w:rsidR="005D3AE8" w:rsidRPr="00340AE8" w:rsidRDefault="008B62E5" w:rsidP="00507C9D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C</w:t>
      </w:r>
      <w:r w:rsidR="00800B0E" w:rsidRPr="00340AE8">
        <w:rPr>
          <w:rFonts w:ascii="Arial" w:hAnsi="Arial" w:cs="Arial"/>
          <w:b/>
          <w:sz w:val="22"/>
          <w:szCs w:val="22"/>
        </w:rPr>
        <w:t>ondições de pagamento</w:t>
      </w:r>
      <w:r w:rsidR="007E305A" w:rsidRPr="00340AE8">
        <w:rPr>
          <w:rFonts w:ascii="Arial" w:hAnsi="Arial" w:cs="Arial"/>
          <w:sz w:val="22"/>
          <w:szCs w:val="22"/>
        </w:rPr>
        <w:t xml:space="preserve">: </w:t>
      </w:r>
      <w:r w:rsidR="00712B03" w:rsidRPr="00712B03">
        <w:rPr>
          <w:rFonts w:ascii="Arial" w:hAnsi="Arial" w:cs="Arial"/>
          <w:sz w:val="22"/>
          <w:szCs w:val="22"/>
        </w:rPr>
        <w:t>Nota de Empenho</w:t>
      </w:r>
      <w:r w:rsidR="007E305A" w:rsidRPr="00340AE8">
        <w:rPr>
          <w:rFonts w:ascii="Arial" w:hAnsi="Arial" w:cs="Arial"/>
          <w:sz w:val="22"/>
          <w:szCs w:val="22"/>
        </w:rPr>
        <w:t>.</w:t>
      </w:r>
    </w:p>
    <w:p w:rsidR="00340AE8" w:rsidRPr="00B349B5" w:rsidRDefault="00340AE8" w:rsidP="00507C9D">
      <w:pPr>
        <w:spacing w:line="276" w:lineRule="auto"/>
        <w:rPr>
          <w:rFonts w:ascii="Arial" w:hAnsi="Arial" w:cs="Arial"/>
          <w:b/>
          <w:sz w:val="12"/>
          <w:szCs w:val="22"/>
        </w:rPr>
      </w:pPr>
    </w:p>
    <w:p w:rsidR="00800B0E" w:rsidRPr="00340AE8" w:rsidRDefault="00800B0E" w:rsidP="00507C9D">
      <w:pPr>
        <w:spacing w:line="276" w:lineRule="auto"/>
        <w:ind w:left="-426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340AE8">
        <w:rPr>
          <w:rFonts w:ascii="Arial" w:hAnsi="Arial" w:cs="Arial"/>
          <w:b/>
          <w:sz w:val="22"/>
          <w:szCs w:val="22"/>
        </w:rPr>
        <w:t>Composição dos preços</w:t>
      </w:r>
      <w:r w:rsidRPr="00340AE8">
        <w:rPr>
          <w:rFonts w:ascii="Arial" w:hAnsi="Arial" w:cs="Arial"/>
          <w:sz w:val="22"/>
          <w:szCs w:val="22"/>
        </w:rPr>
        <w:t xml:space="preserve">: </w:t>
      </w:r>
      <w:r w:rsidR="003D5194" w:rsidRPr="003D5194">
        <w:rPr>
          <w:rFonts w:ascii="Arial" w:hAnsi="Arial" w:cs="Arial"/>
          <w:sz w:val="22"/>
          <w:szCs w:val="22"/>
        </w:rPr>
        <w:t xml:space="preserve">nos preços propostos acima estão consideradas as despesas necessárias à execução dos serviços e/ou fornecimento de materiais, impostos, taxas, fretes, seguros; custos diretos e </w:t>
      </w:r>
      <w:r w:rsidR="003D5194" w:rsidRPr="003D5194">
        <w:rPr>
          <w:rFonts w:ascii="Arial" w:hAnsi="Arial" w:cs="Arial"/>
          <w:sz w:val="22"/>
          <w:szCs w:val="22"/>
        </w:rPr>
        <w:lastRenderedPageBreak/>
        <w:t>indiretos; despesas administrativas, trabalhistas, previdenciárias, fiscais, financeiras e quaisquer outras julgadas essenciais ao perfeito cumprimento do objeto da presente licitação.</w:t>
      </w:r>
      <w:r w:rsidRPr="00712B03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5E1DF7" w:rsidRPr="00712B03" w:rsidRDefault="005E1DF7" w:rsidP="00507C9D">
      <w:pPr>
        <w:spacing w:line="276" w:lineRule="auto"/>
        <w:jc w:val="both"/>
        <w:rPr>
          <w:rFonts w:ascii="Arial" w:eastAsia="Arial Unicode MS" w:hAnsi="Arial" w:cs="Arial"/>
          <w:sz w:val="12"/>
          <w:szCs w:val="22"/>
        </w:rPr>
      </w:pPr>
    </w:p>
    <w:p w:rsidR="009F3B28" w:rsidRDefault="00DD50E2" w:rsidP="00507C9D">
      <w:pPr>
        <w:spacing w:line="276" w:lineRule="auto"/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340AE8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340AE8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B349B5" w:rsidRDefault="00A750FB" w:rsidP="00340AE8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97685D" w:rsidRDefault="00B939AB" w:rsidP="00340AE8">
      <w:pPr>
        <w:ind w:left="-426"/>
        <w:jc w:val="both"/>
        <w:rPr>
          <w:rFonts w:ascii="Arial" w:hAnsi="Arial" w:cs="Arial"/>
          <w:color w:val="000000"/>
          <w:sz w:val="22"/>
          <w:szCs w:val="22"/>
        </w:rPr>
      </w:pPr>
      <w:r w:rsidRPr="00340AE8">
        <w:rPr>
          <w:rFonts w:ascii="Arial" w:hAnsi="Arial" w:cs="Arial"/>
          <w:b/>
          <w:color w:val="000000"/>
          <w:sz w:val="22"/>
          <w:szCs w:val="22"/>
        </w:rPr>
        <w:t>Dados para pagamento:</w:t>
      </w:r>
      <w:r w:rsidRPr="00340AE8">
        <w:rPr>
          <w:rFonts w:ascii="Arial" w:hAnsi="Arial" w:cs="Arial"/>
          <w:color w:val="000000"/>
          <w:sz w:val="22"/>
          <w:szCs w:val="22"/>
        </w:rPr>
        <w:t xml:space="preserve"> Banco: _______ Agência: ________ Conta Corrente: _____________</w:t>
      </w:r>
    </w:p>
    <w:p w:rsidR="00305AA8" w:rsidRDefault="00305AA8" w:rsidP="00E94B92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C0767" w:rsidRPr="00AC0767" w:rsidRDefault="00AC0767" w:rsidP="00340AE8">
      <w:pPr>
        <w:ind w:left="-426"/>
        <w:jc w:val="both"/>
        <w:rPr>
          <w:rFonts w:ascii="Arial" w:hAnsi="Arial" w:cs="Arial"/>
          <w:color w:val="000000"/>
          <w:sz w:val="12"/>
          <w:szCs w:val="22"/>
        </w:rPr>
      </w:pP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796"/>
      </w:tblGrid>
      <w:tr w:rsidR="00B939AB" w:rsidRPr="00AB0677" w:rsidTr="00305AA8">
        <w:trPr>
          <w:trHeight w:val="283"/>
        </w:trPr>
        <w:tc>
          <w:tcPr>
            <w:tcW w:w="10916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D3AE8" w:rsidRDefault="005D3AE8" w:rsidP="00DD50E2">
      <w:pPr>
        <w:rPr>
          <w:rFonts w:ascii="Arial" w:hAnsi="Arial" w:cs="Arial"/>
          <w:b/>
          <w:sz w:val="22"/>
          <w:szCs w:val="22"/>
        </w:rPr>
      </w:pPr>
    </w:p>
    <w:p w:rsidR="00305AA8" w:rsidRDefault="00305AA8" w:rsidP="00DD50E2">
      <w:pPr>
        <w:rPr>
          <w:rFonts w:ascii="Arial" w:hAnsi="Arial" w:cs="Arial"/>
          <w:b/>
          <w:sz w:val="22"/>
          <w:szCs w:val="22"/>
        </w:rPr>
      </w:pPr>
    </w:p>
    <w:p w:rsidR="00E94B92" w:rsidRDefault="00E94B92" w:rsidP="00DD50E2">
      <w:pPr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507C9D">
      <w:headerReference w:type="default" r:id="rId8"/>
      <w:footerReference w:type="even" r:id="rId9"/>
      <w:footerReference w:type="default" r:id="rId10"/>
      <w:pgSz w:w="11907" w:h="16840" w:code="9"/>
      <w:pgMar w:top="993" w:right="567" w:bottom="284" w:left="993" w:header="709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20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127A9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127A98">
          <w:pPr>
            <w:tabs>
              <w:tab w:val="center" w:pos="4419"/>
              <w:tab w:val="right" w:pos="8838"/>
            </w:tabs>
            <w:ind w:left="66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2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AC0767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6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DF35E5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  <w:r w:rsidRPr="00671FED">
      <w:rPr>
        <w:noProof/>
      </w:rPr>
      <w:drawing>
        <wp:anchor distT="0" distB="0" distL="114300" distR="114300" simplePos="0" relativeHeight="251659264" behindDoc="0" locked="0" layoutInCell="1" allowOverlap="1" wp14:anchorId="1D01F69C" wp14:editId="6F5E87B9">
          <wp:simplePos x="0" y="0"/>
          <wp:positionH relativeFrom="page">
            <wp:posOffset>5724525</wp:posOffset>
          </wp:positionH>
          <wp:positionV relativeFrom="paragraph">
            <wp:posOffset>-873125</wp:posOffset>
          </wp:positionV>
          <wp:extent cx="1812925" cy="869315"/>
          <wp:effectExtent l="0" t="0" r="0" b="6985"/>
          <wp:wrapNone/>
          <wp:docPr id="29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9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1FED" w:rsidRPr="00671FED" w:rsidRDefault="00671FED" w:rsidP="00127A98">
    <w:pPr>
      <w:tabs>
        <w:tab w:val="left" w:pos="709"/>
        <w:tab w:val="left" w:pos="1231"/>
        <w:tab w:val="left" w:pos="3375"/>
      </w:tabs>
      <w:ind w:left="-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>LICITAÇÃO POR DISPENSA</w:t>
    </w:r>
    <w:r w:rsidR="000D6291">
      <w:rPr>
        <w:rFonts w:ascii="Arial" w:hAnsi="Arial" w:cs="Arial"/>
        <w:b/>
        <w:bCs/>
      </w:rPr>
      <w:t xml:space="preserve"> ELETRÔNICA Nº </w:t>
    </w:r>
    <w:proofErr w:type="spellStart"/>
    <w:r w:rsidR="000D6291">
      <w:rPr>
        <w:rFonts w:ascii="Arial" w:hAnsi="Arial" w:cs="Arial"/>
        <w:b/>
        <w:bCs/>
      </w:rPr>
      <w:t>TCMRio</w:t>
    </w:r>
    <w:proofErr w:type="spellEnd"/>
    <w:r w:rsidR="000D6291">
      <w:rPr>
        <w:rFonts w:ascii="Arial" w:hAnsi="Arial" w:cs="Arial"/>
        <w:b/>
        <w:bCs/>
      </w:rPr>
      <w:t xml:space="preserve"> </w:t>
    </w:r>
    <w:r w:rsidR="00524DDE">
      <w:rPr>
        <w:rFonts w:ascii="Arial" w:hAnsi="Arial" w:cs="Arial"/>
        <w:b/>
        <w:bCs/>
      </w:rPr>
      <w:t>47</w:t>
    </w:r>
    <w:r w:rsidR="000D6291">
      <w:rPr>
        <w:rFonts w:ascii="Arial" w:hAnsi="Arial" w:cs="Arial"/>
        <w:b/>
        <w:bCs/>
      </w:rPr>
      <w:t>/2026</w:t>
    </w:r>
  </w:p>
  <w:p w:rsidR="00A62F9B" w:rsidRPr="00671FED" w:rsidRDefault="00671FED" w:rsidP="00127A98">
    <w:pPr>
      <w:ind w:left="-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-91076</wp:posOffset>
              </wp:positionH>
              <wp:positionV relativeFrom="paragraph">
                <wp:posOffset>52729</wp:posOffset>
              </wp:positionV>
              <wp:extent cx="6551137" cy="0"/>
              <wp:effectExtent l="0" t="0" r="2159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1137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D9C4A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.15pt,4.15pt" to="508.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4bGgIAADM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CC12E1"/>
    <w:multiLevelType w:val="hybridMultilevel"/>
    <w:tmpl w:val="E9BC85F6"/>
    <w:lvl w:ilvl="0" w:tplc="9E56E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3A15"/>
    <w:rsid w:val="0003794A"/>
    <w:rsid w:val="000635D9"/>
    <w:rsid w:val="00065F79"/>
    <w:rsid w:val="0006669D"/>
    <w:rsid w:val="00075CB5"/>
    <w:rsid w:val="00092974"/>
    <w:rsid w:val="0009469F"/>
    <w:rsid w:val="000966BB"/>
    <w:rsid w:val="000A079D"/>
    <w:rsid w:val="000A6B54"/>
    <w:rsid w:val="000A6B9F"/>
    <w:rsid w:val="000A76E6"/>
    <w:rsid w:val="000B101D"/>
    <w:rsid w:val="000B3950"/>
    <w:rsid w:val="000C5D48"/>
    <w:rsid w:val="000D0564"/>
    <w:rsid w:val="000D4B2E"/>
    <w:rsid w:val="000D6291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27A98"/>
    <w:rsid w:val="00137592"/>
    <w:rsid w:val="00146493"/>
    <w:rsid w:val="00151AC0"/>
    <w:rsid w:val="001535F4"/>
    <w:rsid w:val="001568E1"/>
    <w:rsid w:val="00156FE4"/>
    <w:rsid w:val="00161092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630"/>
    <w:rsid w:val="001B5FC5"/>
    <w:rsid w:val="001B6D3F"/>
    <w:rsid w:val="001C435F"/>
    <w:rsid w:val="001C4800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105"/>
    <w:rsid w:val="0027453C"/>
    <w:rsid w:val="00275185"/>
    <w:rsid w:val="002800AA"/>
    <w:rsid w:val="002855FB"/>
    <w:rsid w:val="0029330C"/>
    <w:rsid w:val="0029488A"/>
    <w:rsid w:val="00295AC0"/>
    <w:rsid w:val="002978EC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5AA8"/>
    <w:rsid w:val="0030646F"/>
    <w:rsid w:val="003238D2"/>
    <w:rsid w:val="00323B14"/>
    <w:rsid w:val="00324FDC"/>
    <w:rsid w:val="0032518F"/>
    <w:rsid w:val="00334445"/>
    <w:rsid w:val="00340AE8"/>
    <w:rsid w:val="00343DBC"/>
    <w:rsid w:val="00350689"/>
    <w:rsid w:val="00352B48"/>
    <w:rsid w:val="003644A5"/>
    <w:rsid w:val="00365FAE"/>
    <w:rsid w:val="003705F6"/>
    <w:rsid w:val="00374594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D5194"/>
    <w:rsid w:val="003E105B"/>
    <w:rsid w:val="003E58FE"/>
    <w:rsid w:val="003F0FD5"/>
    <w:rsid w:val="003F143C"/>
    <w:rsid w:val="00401E17"/>
    <w:rsid w:val="00405020"/>
    <w:rsid w:val="0041085C"/>
    <w:rsid w:val="00420687"/>
    <w:rsid w:val="0043446A"/>
    <w:rsid w:val="004363AC"/>
    <w:rsid w:val="00436BE0"/>
    <w:rsid w:val="004426C3"/>
    <w:rsid w:val="00452DD5"/>
    <w:rsid w:val="00454508"/>
    <w:rsid w:val="004739B3"/>
    <w:rsid w:val="0047655C"/>
    <w:rsid w:val="00483623"/>
    <w:rsid w:val="004854BD"/>
    <w:rsid w:val="004856BA"/>
    <w:rsid w:val="00494BB9"/>
    <w:rsid w:val="004C4706"/>
    <w:rsid w:val="004C48FA"/>
    <w:rsid w:val="004D0C79"/>
    <w:rsid w:val="004D1B68"/>
    <w:rsid w:val="004D2778"/>
    <w:rsid w:val="004D304F"/>
    <w:rsid w:val="004D46BB"/>
    <w:rsid w:val="004E05F1"/>
    <w:rsid w:val="004E200F"/>
    <w:rsid w:val="004E3D44"/>
    <w:rsid w:val="004F613B"/>
    <w:rsid w:val="00507C9D"/>
    <w:rsid w:val="00507E80"/>
    <w:rsid w:val="005126DE"/>
    <w:rsid w:val="005176F3"/>
    <w:rsid w:val="00524DDE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C23C3"/>
    <w:rsid w:val="005C45F3"/>
    <w:rsid w:val="005C6065"/>
    <w:rsid w:val="005C6418"/>
    <w:rsid w:val="005D3AE8"/>
    <w:rsid w:val="005D41FF"/>
    <w:rsid w:val="005E08F1"/>
    <w:rsid w:val="005E1DF7"/>
    <w:rsid w:val="005F584E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5679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2B03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93172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0FB"/>
    <w:rsid w:val="008518A6"/>
    <w:rsid w:val="00855840"/>
    <w:rsid w:val="00861BA4"/>
    <w:rsid w:val="00874E69"/>
    <w:rsid w:val="00876AAE"/>
    <w:rsid w:val="00881FC4"/>
    <w:rsid w:val="00882FA0"/>
    <w:rsid w:val="00887DDF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518"/>
    <w:rsid w:val="00900F82"/>
    <w:rsid w:val="00916AF9"/>
    <w:rsid w:val="00927F82"/>
    <w:rsid w:val="009323B0"/>
    <w:rsid w:val="0094317E"/>
    <w:rsid w:val="00950FF4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48D9"/>
    <w:rsid w:val="009A68A9"/>
    <w:rsid w:val="009B141C"/>
    <w:rsid w:val="009B27E2"/>
    <w:rsid w:val="009B3663"/>
    <w:rsid w:val="009B4E34"/>
    <w:rsid w:val="009B7AF3"/>
    <w:rsid w:val="009C7EA9"/>
    <w:rsid w:val="009D0497"/>
    <w:rsid w:val="009D0B8E"/>
    <w:rsid w:val="009D224A"/>
    <w:rsid w:val="009D2E56"/>
    <w:rsid w:val="009D6221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15E46"/>
    <w:rsid w:val="00A25DC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C0767"/>
    <w:rsid w:val="00AD00DC"/>
    <w:rsid w:val="00AD7D7A"/>
    <w:rsid w:val="00AE0BC4"/>
    <w:rsid w:val="00AE566C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1E3E"/>
    <w:rsid w:val="00B242B3"/>
    <w:rsid w:val="00B25458"/>
    <w:rsid w:val="00B32A6E"/>
    <w:rsid w:val="00B349B5"/>
    <w:rsid w:val="00B40FA3"/>
    <w:rsid w:val="00B42FC0"/>
    <w:rsid w:val="00B5468B"/>
    <w:rsid w:val="00B551E7"/>
    <w:rsid w:val="00B66DF9"/>
    <w:rsid w:val="00B672CC"/>
    <w:rsid w:val="00B73D18"/>
    <w:rsid w:val="00B816E6"/>
    <w:rsid w:val="00B840E5"/>
    <w:rsid w:val="00B8663C"/>
    <w:rsid w:val="00B8788A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2825"/>
    <w:rsid w:val="00BE6886"/>
    <w:rsid w:val="00BE7AD2"/>
    <w:rsid w:val="00BF46A5"/>
    <w:rsid w:val="00BF4712"/>
    <w:rsid w:val="00BF6386"/>
    <w:rsid w:val="00C002BA"/>
    <w:rsid w:val="00C0293B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A3BB4"/>
    <w:rsid w:val="00CA5CF3"/>
    <w:rsid w:val="00CB30EE"/>
    <w:rsid w:val="00CB5540"/>
    <w:rsid w:val="00CD3C21"/>
    <w:rsid w:val="00CD4A1D"/>
    <w:rsid w:val="00CE537F"/>
    <w:rsid w:val="00CF0280"/>
    <w:rsid w:val="00D12CF7"/>
    <w:rsid w:val="00D23167"/>
    <w:rsid w:val="00D262C5"/>
    <w:rsid w:val="00D2650E"/>
    <w:rsid w:val="00D274C2"/>
    <w:rsid w:val="00D44825"/>
    <w:rsid w:val="00D466B6"/>
    <w:rsid w:val="00D46AFC"/>
    <w:rsid w:val="00D5443B"/>
    <w:rsid w:val="00D552A1"/>
    <w:rsid w:val="00D72D1C"/>
    <w:rsid w:val="00D77965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35E5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4B92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5695"/>
    <w:rsid w:val="00EE6255"/>
    <w:rsid w:val="00EE7F36"/>
    <w:rsid w:val="00EF1116"/>
    <w:rsid w:val="00F00C08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351C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B3E2A"/>
    <w:rsid w:val="00FC0521"/>
    <w:rsid w:val="00FD4282"/>
    <w:rsid w:val="00FD5ADA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05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3Char">
    <w:name w:val="Título 3 Char"/>
    <w:basedOn w:val="Fontepargpadro"/>
    <w:link w:val="Ttulo3"/>
    <w:uiPriority w:val="9"/>
    <w:rsid w:val="00370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30D47-8AC5-49E6-9F17-9CE3E23C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4</cp:revision>
  <cp:lastPrinted>2015-06-11T21:45:00Z</cp:lastPrinted>
  <dcterms:created xsi:type="dcterms:W3CDTF">2026-06-16T10:46:00Z</dcterms:created>
  <dcterms:modified xsi:type="dcterms:W3CDTF">2026-06-16T11:03:00Z</dcterms:modified>
</cp:coreProperties>
</file>